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0839" w:rsidRPr="008A0839" w:rsidRDefault="008A0839" w:rsidP="008A083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0839">
        <w:rPr>
          <w:rFonts w:ascii="Times New Roman" w:hAnsi="Times New Roman" w:cs="Times New Roman"/>
          <w:b/>
          <w:sz w:val="28"/>
          <w:szCs w:val="28"/>
        </w:rPr>
        <w:t>Архангельская область</w:t>
      </w:r>
    </w:p>
    <w:p w:rsidR="008A0839" w:rsidRPr="008A0839" w:rsidRDefault="008A0839" w:rsidP="008A083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0839">
        <w:rPr>
          <w:rFonts w:ascii="Times New Roman" w:hAnsi="Times New Roman" w:cs="Times New Roman"/>
          <w:b/>
          <w:sz w:val="28"/>
          <w:szCs w:val="28"/>
        </w:rPr>
        <w:t>Шенкурский муниципальный округ</w:t>
      </w:r>
    </w:p>
    <w:p w:rsidR="008A0839" w:rsidRPr="008A0839" w:rsidRDefault="008A0839" w:rsidP="008A083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0839">
        <w:rPr>
          <w:rFonts w:ascii="Times New Roman" w:hAnsi="Times New Roman" w:cs="Times New Roman"/>
          <w:b/>
          <w:sz w:val="28"/>
          <w:szCs w:val="28"/>
        </w:rPr>
        <w:t>Собрание депутатов первого созыва</w:t>
      </w:r>
    </w:p>
    <w:p w:rsidR="008A0839" w:rsidRPr="008A0839" w:rsidRDefault="008A0839" w:rsidP="008A083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0839">
        <w:rPr>
          <w:rFonts w:ascii="Times New Roman" w:hAnsi="Times New Roman" w:cs="Times New Roman"/>
          <w:b/>
          <w:sz w:val="28"/>
          <w:szCs w:val="28"/>
        </w:rPr>
        <w:t>Первая сессия</w:t>
      </w:r>
    </w:p>
    <w:p w:rsidR="008A0839" w:rsidRPr="008A0839" w:rsidRDefault="008A0839" w:rsidP="008A083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A0839" w:rsidRPr="008A0839" w:rsidRDefault="008A0839" w:rsidP="008A083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0839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8A0839" w:rsidRDefault="008A0839" w:rsidP="008A0839"/>
    <w:p w:rsidR="008A0839" w:rsidRPr="008A0839" w:rsidRDefault="008A0839" w:rsidP="008A0839">
      <w:pPr>
        <w:rPr>
          <w:rFonts w:ascii="Times New Roman" w:hAnsi="Times New Roman" w:cs="Times New Roman"/>
          <w:sz w:val="28"/>
          <w:szCs w:val="28"/>
        </w:rPr>
      </w:pPr>
      <w:r>
        <w:t xml:space="preserve">     </w:t>
      </w:r>
      <w:r w:rsidRPr="008A0839">
        <w:rPr>
          <w:rFonts w:ascii="Times New Roman" w:hAnsi="Times New Roman" w:cs="Times New Roman"/>
          <w:sz w:val="28"/>
          <w:szCs w:val="28"/>
        </w:rPr>
        <w:t xml:space="preserve">от  28 октября  2022 года                                                                     № </w:t>
      </w:r>
      <w:r w:rsidR="00FC79C6">
        <w:rPr>
          <w:rFonts w:ascii="Times New Roman" w:hAnsi="Times New Roman" w:cs="Times New Roman"/>
          <w:sz w:val="28"/>
          <w:szCs w:val="28"/>
        </w:rPr>
        <w:t>14</w:t>
      </w:r>
      <w:bookmarkStart w:id="0" w:name="_GoBack"/>
      <w:bookmarkEnd w:id="0"/>
    </w:p>
    <w:p w:rsidR="008A0839" w:rsidRPr="008A0839" w:rsidRDefault="008A0839" w:rsidP="008A0839">
      <w:pPr>
        <w:rPr>
          <w:rFonts w:ascii="Times New Roman" w:hAnsi="Times New Roman" w:cs="Times New Roman"/>
          <w:sz w:val="28"/>
          <w:szCs w:val="28"/>
        </w:rPr>
      </w:pPr>
      <w:r w:rsidRPr="008A0839">
        <w:rPr>
          <w:rFonts w:ascii="Times New Roman" w:hAnsi="Times New Roman" w:cs="Times New Roman"/>
          <w:sz w:val="28"/>
          <w:szCs w:val="28"/>
        </w:rPr>
        <w:tab/>
      </w:r>
      <w:r w:rsidRPr="008A0839">
        <w:rPr>
          <w:rFonts w:ascii="Times New Roman" w:hAnsi="Times New Roman" w:cs="Times New Roman"/>
          <w:sz w:val="28"/>
          <w:szCs w:val="28"/>
        </w:rPr>
        <w:tab/>
      </w:r>
      <w:r w:rsidRPr="008A0839">
        <w:rPr>
          <w:rFonts w:ascii="Times New Roman" w:hAnsi="Times New Roman" w:cs="Times New Roman"/>
          <w:sz w:val="28"/>
          <w:szCs w:val="28"/>
        </w:rPr>
        <w:tab/>
      </w:r>
      <w:r w:rsidRPr="008A0839">
        <w:rPr>
          <w:rFonts w:ascii="Times New Roman" w:hAnsi="Times New Roman" w:cs="Times New Roman"/>
          <w:sz w:val="28"/>
          <w:szCs w:val="28"/>
        </w:rPr>
        <w:tab/>
      </w:r>
      <w:r w:rsidRPr="008A0839">
        <w:rPr>
          <w:rFonts w:ascii="Times New Roman" w:hAnsi="Times New Roman" w:cs="Times New Roman"/>
          <w:sz w:val="28"/>
          <w:szCs w:val="28"/>
        </w:rPr>
        <w:tab/>
        <w:t>г. Шенкурск</w:t>
      </w:r>
    </w:p>
    <w:p w:rsidR="008A0839" w:rsidRDefault="008A0839" w:rsidP="008A0839"/>
    <w:p w:rsidR="008A0839" w:rsidRDefault="008A0839" w:rsidP="008A0839"/>
    <w:p w:rsidR="002D5406" w:rsidRPr="002D5406" w:rsidRDefault="002D5406" w:rsidP="002D540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5406">
        <w:rPr>
          <w:rFonts w:ascii="Times New Roman" w:hAnsi="Times New Roman" w:cs="Times New Roman"/>
          <w:b/>
          <w:sz w:val="28"/>
          <w:szCs w:val="28"/>
        </w:rPr>
        <w:t>Об утверждении Положения</w:t>
      </w:r>
    </w:p>
    <w:p w:rsidR="008A0839" w:rsidRDefault="002D5406" w:rsidP="002D540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5406">
        <w:rPr>
          <w:rFonts w:ascii="Times New Roman" w:hAnsi="Times New Roman" w:cs="Times New Roman"/>
          <w:b/>
          <w:sz w:val="28"/>
          <w:szCs w:val="28"/>
        </w:rPr>
        <w:t>об оплате труда выборных должностных лиц Шенкурского муниципального округа Архангельской области</w:t>
      </w:r>
    </w:p>
    <w:p w:rsidR="002D5406" w:rsidRDefault="002D5406" w:rsidP="002D540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5406" w:rsidRPr="002D5406" w:rsidRDefault="002D5406" w:rsidP="002D540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6114" w:rsidRPr="00636114" w:rsidRDefault="00636114" w:rsidP="0063611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36114">
        <w:rPr>
          <w:rFonts w:ascii="Times New Roman" w:hAnsi="Times New Roman" w:cs="Times New Roman"/>
          <w:sz w:val="28"/>
          <w:szCs w:val="28"/>
        </w:rPr>
        <w:t xml:space="preserve">В целях установления размера денежного вознаграждения выборных должностных лиц Шенкурского муниципального округа Архангельской области и в соответствии со статьей 4 закона Архангельской области от 24 июня 2009 года № 37-4-ОЗ «О гарантиях осуществления полномочий депутатов представительных органов муниципальных образований, членов иных выборных органов местного самоуправления, выборных должностных лиц местного самоуправления муниципальных образований Архангельской области»,  Собрание депутатов </w:t>
      </w:r>
      <w:proofErr w:type="gramStart"/>
      <w:r w:rsidRPr="00636114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636114">
        <w:rPr>
          <w:rFonts w:ascii="Times New Roman" w:hAnsi="Times New Roman" w:cs="Times New Roman"/>
          <w:b/>
          <w:sz w:val="28"/>
          <w:szCs w:val="28"/>
        </w:rPr>
        <w:t xml:space="preserve"> е ш и л о</w:t>
      </w:r>
      <w:r w:rsidRPr="00636114">
        <w:rPr>
          <w:rFonts w:ascii="Times New Roman" w:hAnsi="Times New Roman" w:cs="Times New Roman"/>
          <w:sz w:val="28"/>
          <w:szCs w:val="28"/>
        </w:rPr>
        <w:t>:</w:t>
      </w:r>
    </w:p>
    <w:p w:rsidR="00636114" w:rsidRPr="00636114" w:rsidRDefault="00636114" w:rsidP="0063611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36114">
        <w:rPr>
          <w:rFonts w:ascii="Times New Roman" w:hAnsi="Times New Roman" w:cs="Times New Roman"/>
          <w:sz w:val="28"/>
          <w:szCs w:val="28"/>
        </w:rPr>
        <w:t>1.</w:t>
      </w:r>
      <w:r w:rsidRPr="00636114">
        <w:rPr>
          <w:rFonts w:ascii="Times New Roman" w:hAnsi="Times New Roman" w:cs="Times New Roman"/>
          <w:sz w:val="28"/>
          <w:szCs w:val="28"/>
        </w:rPr>
        <w:tab/>
        <w:t>Утвердить Положение об оплате труда выборных должностных лиц Шенкурского муниципального округа Архангельской области согласно приложению к настоящему решению.</w:t>
      </w:r>
    </w:p>
    <w:p w:rsidR="00636114" w:rsidRPr="00636114" w:rsidRDefault="00636114" w:rsidP="0063611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36114">
        <w:rPr>
          <w:rFonts w:ascii="Times New Roman" w:hAnsi="Times New Roman" w:cs="Times New Roman"/>
          <w:sz w:val="28"/>
          <w:szCs w:val="28"/>
        </w:rPr>
        <w:t xml:space="preserve">          2. Опубликовать настоящее решение в информационном бюллетене «Шенкурский муниципальный вестник» и разместить на официальном сайте администрации Шенкурского муниципального района в информационно-телекоммуникационной сети «Интернет». </w:t>
      </w:r>
    </w:p>
    <w:p w:rsidR="008A0839" w:rsidRPr="00636114" w:rsidRDefault="00636114" w:rsidP="0063611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36114">
        <w:rPr>
          <w:rFonts w:ascii="Times New Roman" w:hAnsi="Times New Roman" w:cs="Times New Roman"/>
          <w:sz w:val="28"/>
          <w:szCs w:val="28"/>
        </w:rPr>
        <w:t xml:space="preserve">           3. Настоящее решение вступает в силу со дня его официального опубликования.</w:t>
      </w:r>
    </w:p>
    <w:p w:rsidR="008A0839" w:rsidRDefault="008A0839" w:rsidP="008A0839">
      <w:r>
        <w:tab/>
      </w:r>
    </w:p>
    <w:p w:rsidR="008A0839" w:rsidRDefault="008A0839" w:rsidP="008A0839"/>
    <w:p w:rsidR="008A0839" w:rsidRPr="002474B8" w:rsidRDefault="008A0839" w:rsidP="002474B8">
      <w:pPr>
        <w:pStyle w:val="a3"/>
        <w:rPr>
          <w:rFonts w:ascii="Times New Roman" w:hAnsi="Times New Roman" w:cs="Times New Roman"/>
          <w:sz w:val="28"/>
          <w:szCs w:val="28"/>
        </w:rPr>
      </w:pPr>
      <w:r w:rsidRPr="002474B8">
        <w:rPr>
          <w:rFonts w:ascii="Times New Roman" w:hAnsi="Times New Roman" w:cs="Times New Roman"/>
          <w:sz w:val="28"/>
          <w:szCs w:val="28"/>
        </w:rPr>
        <w:t>Председатель Собрания депутатов</w:t>
      </w:r>
    </w:p>
    <w:p w:rsidR="008A0839" w:rsidRPr="002474B8" w:rsidRDefault="008A0839" w:rsidP="002474B8">
      <w:pPr>
        <w:pStyle w:val="a3"/>
        <w:rPr>
          <w:rFonts w:ascii="Times New Roman" w:hAnsi="Times New Roman" w:cs="Times New Roman"/>
          <w:sz w:val="28"/>
          <w:szCs w:val="28"/>
        </w:rPr>
      </w:pPr>
      <w:r w:rsidRPr="002474B8">
        <w:rPr>
          <w:rFonts w:ascii="Times New Roman" w:hAnsi="Times New Roman" w:cs="Times New Roman"/>
          <w:sz w:val="28"/>
          <w:szCs w:val="28"/>
        </w:rPr>
        <w:t xml:space="preserve">Шенкурского муниципального округа, </w:t>
      </w:r>
    </w:p>
    <w:p w:rsidR="008A0839" w:rsidRPr="002474B8" w:rsidRDefault="008A0839" w:rsidP="002474B8">
      <w:pPr>
        <w:pStyle w:val="a3"/>
        <w:rPr>
          <w:rFonts w:ascii="Times New Roman" w:hAnsi="Times New Roman" w:cs="Times New Roman"/>
          <w:sz w:val="28"/>
          <w:szCs w:val="28"/>
        </w:rPr>
      </w:pPr>
      <w:r w:rsidRPr="002474B8">
        <w:rPr>
          <w:rFonts w:ascii="Times New Roman" w:hAnsi="Times New Roman" w:cs="Times New Roman"/>
          <w:sz w:val="28"/>
          <w:szCs w:val="28"/>
        </w:rPr>
        <w:t xml:space="preserve">временно </w:t>
      </w:r>
      <w:proofErr w:type="gramStart"/>
      <w:r w:rsidRPr="002474B8"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 w:rsidRPr="002474B8">
        <w:rPr>
          <w:rFonts w:ascii="Times New Roman" w:hAnsi="Times New Roman" w:cs="Times New Roman"/>
          <w:sz w:val="28"/>
          <w:szCs w:val="28"/>
        </w:rPr>
        <w:t xml:space="preserve"> полномочия главы</w:t>
      </w:r>
    </w:p>
    <w:p w:rsidR="00581FD2" w:rsidRPr="002474B8" w:rsidRDefault="008A0839" w:rsidP="002474B8">
      <w:pPr>
        <w:pStyle w:val="a3"/>
        <w:rPr>
          <w:rFonts w:ascii="Times New Roman" w:hAnsi="Times New Roman" w:cs="Times New Roman"/>
          <w:sz w:val="28"/>
          <w:szCs w:val="28"/>
        </w:rPr>
      </w:pPr>
      <w:r w:rsidRPr="002474B8">
        <w:rPr>
          <w:rFonts w:ascii="Times New Roman" w:hAnsi="Times New Roman" w:cs="Times New Roman"/>
          <w:sz w:val="28"/>
          <w:szCs w:val="28"/>
        </w:rPr>
        <w:t xml:space="preserve">Шенкурского муниципального округа        </w:t>
      </w:r>
      <w:r w:rsidR="002474B8">
        <w:rPr>
          <w:rFonts w:ascii="Times New Roman" w:hAnsi="Times New Roman" w:cs="Times New Roman"/>
          <w:sz w:val="28"/>
          <w:szCs w:val="28"/>
        </w:rPr>
        <w:tab/>
      </w:r>
      <w:r w:rsidR="002474B8">
        <w:rPr>
          <w:rFonts w:ascii="Times New Roman" w:hAnsi="Times New Roman" w:cs="Times New Roman"/>
          <w:sz w:val="28"/>
          <w:szCs w:val="28"/>
        </w:rPr>
        <w:tab/>
      </w:r>
      <w:r w:rsidR="002474B8">
        <w:rPr>
          <w:rFonts w:ascii="Times New Roman" w:hAnsi="Times New Roman" w:cs="Times New Roman"/>
          <w:sz w:val="28"/>
          <w:szCs w:val="28"/>
        </w:rPr>
        <w:tab/>
        <w:t>А.С.Заседателева</w:t>
      </w:r>
    </w:p>
    <w:sectPr w:rsidR="00581FD2" w:rsidRPr="002474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6701"/>
    <w:rsid w:val="00016701"/>
    <w:rsid w:val="00160302"/>
    <w:rsid w:val="002474B8"/>
    <w:rsid w:val="002D5406"/>
    <w:rsid w:val="00581FD2"/>
    <w:rsid w:val="00636114"/>
    <w:rsid w:val="008A0839"/>
    <w:rsid w:val="00FC7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A083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A083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228</Words>
  <Characters>1303</Characters>
  <Application>Microsoft Office Word</Application>
  <DocSecurity>0</DocSecurity>
  <Lines>10</Lines>
  <Paragraphs>3</Paragraphs>
  <ScaleCrop>false</ScaleCrop>
  <Company>Собрание Депутатов МО Шенкурский муниципальный район</Company>
  <LinksUpToDate>false</LinksUpToDate>
  <CharactersWithSpaces>1528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СобрДеп - Ляпин Тимофей Юрьевич</dc:creator>
  <cp:keywords/>
  <dc:description/>
  <cp:lastModifiedBy>СобрДеп - Ляпин Тимофей Юрьевич</cp:lastModifiedBy>
  <cp:revision>7</cp:revision>
  <dcterms:created xsi:type="dcterms:W3CDTF">2022-10-26T08:42:00Z</dcterms:created>
  <dcterms:modified xsi:type="dcterms:W3CDTF">2022-10-28T11:28:00Z</dcterms:modified>
</cp:coreProperties>
</file>